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4264F" w14:textId="77777777" w:rsidR="003B3187" w:rsidRDefault="00537880" w:rsidP="00537880">
      <w:pPr>
        <w:pStyle w:val="Heading1"/>
        <w:jc w:val="center"/>
        <w:rPr>
          <w:b w:val="0"/>
        </w:rPr>
      </w:pPr>
      <w:r>
        <w:t>Non-Circumvention Agreement</w:t>
      </w:r>
    </w:p>
    <w:p w14:paraId="0EEEACB3" w14:textId="77777777" w:rsidR="00537880" w:rsidRDefault="00537880" w:rsidP="00537880"/>
    <w:p w14:paraId="7563F636" w14:textId="77777777" w:rsidR="00537880" w:rsidRDefault="00537880" w:rsidP="00537880">
      <w:r>
        <w:t>This contract is made between…</w:t>
      </w:r>
    </w:p>
    <w:p w14:paraId="16E975BF" w14:textId="77777777" w:rsidR="00537880" w:rsidRDefault="00537880" w:rsidP="00537880"/>
    <w:p w14:paraId="428B6E9C" w14:textId="48BC603E" w:rsidR="00537880" w:rsidRDefault="00585E63" w:rsidP="00537880">
      <w:r>
        <w:t>{</w:t>
      </w:r>
      <w:r w:rsidRPr="00585E63">
        <w:rPr>
          <w:b/>
          <w:bCs/>
        </w:rPr>
        <w:t>Your Company</w:t>
      </w:r>
      <w:r>
        <w:t>}</w:t>
      </w:r>
    </w:p>
    <w:p w14:paraId="7C8C7904" w14:textId="0CB21987" w:rsidR="00537880" w:rsidRDefault="00585E63" w:rsidP="00537880">
      <w:r>
        <w:t>{</w:t>
      </w:r>
      <w:r w:rsidRPr="00585E63">
        <w:rPr>
          <w:b/>
          <w:bCs/>
        </w:rPr>
        <w:t>Your Address</w:t>
      </w:r>
      <w:r>
        <w:t>}</w:t>
      </w:r>
    </w:p>
    <w:p w14:paraId="340B818B" w14:textId="1E28B632" w:rsidR="00537880" w:rsidRPr="00537880" w:rsidRDefault="00537880" w:rsidP="00537880">
      <w:pPr>
        <w:rPr>
          <w:i/>
        </w:rPr>
      </w:pPr>
      <w:r w:rsidRPr="00537880">
        <w:rPr>
          <w:i/>
        </w:rPr>
        <w:t xml:space="preserve">Referred to as </w:t>
      </w:r>
      <w:r w:rsidR="00585E63">
        <w:rPr>
          <w:i/>
        </w:rPr>
        <w:t>contract manager</w:t>
      </w:r>
    </w:p>
    <w:p w14:paraId="38758B56" w14:textId="77777777" w:rsidR="00537880" w:rsidRDefault="00537880" w:rsidP="00537880"/>
    <w:p w14:paraId="106F33EB" w14:textId="77777777" w:rsidR="00537880" w:rsidRDefault="00537880" w:rsidP="00537880">
      <w:r>
        <w:t>and</w:t>
      </w:r>
    </w:p>
    <w:p w14:paraId="15277166" w14:textId="77777777" w:rsidR="00537880" w:rsidRDefault="00537880" w:rsidP="00537880"/>
    <w:p w14:paraId="104736B2" w14:textId="77777777" w:rsidR="0073000B" w:rsidRDefault="0073000B" w:rsidP="00537880"/>
    <w:p w14:paraId="7EF51B9E" w14:textId="77777777" w:rsidR="00537880" w:rsidRPr="00537880" w:rsidRDefault="00537880" w:rsidP="00537880">
      <w:pPr>
        <w:rPr>
          <w:i/>
        </w:rPr>
      </w:pPr>
      <w:r w:rsidRPr="00537880">
        <w:rPr>
          <w:i/>
        </w:rPr>
        <w:t>Referred to as supplier</w:t>
      </w:r>
    </w:p>
    <w:p w14:paraId="1C3183A6" w14:textId="77777777" w:rsidR="00537880" w:rsidRDefault="00537880" w:rsidP="00537880">
      <w:pPr>
        <w:pBdr>
          <w:bottom w:val="single" w:sz="6" w:space="1" w:color="auto"/>
        </w:pBdr>
      </w:pPr>
    </w:p>
    <w:p w14:paraId="3C162A4C" w14:textId="2A06A1E6" w:rsidR="008B67B5" w:rsidRDefault="008B67B5" w:rsidP="00537880">
      <w:pPr>
        <w:pBdr>
          <w:bottom w:val="single" w:sz="6" w:space="1" w:color="auto"/>
        </w:pBdr>
      </w:pPr>
      <w:r>
        <w:t xml:space="preserve">Product: </w:t>
      </w:r>
    </w:p>
    <w:p w14:paraId="39618BAA" w14:textId="77777777" w:rsidR="008B67B5" w:rsidRDefault="008B67B5" w:rsidP="00537880">
      <w:pPr>
        <w:pBdr>
          <w:bottom w:val="single" w:sz="6" w:space="1" w:color="auto"/>
        </w:pBdr>
      </w:pPr>
    </w:p>
    <w:p w14:paraId="6E37BB5E" w14:textId="77777777" w:rsidR="008B67B5" w:rsidRDefault="008B67B5" w:rsidP="00537880">
      <w:pPr>
        <w:pBdr>
          <w:bottom w:val="single" w:sz="6" w:space="1" w:color="auto"/>
        </w:pBdr>
      </w:pPr>
    </w:p>
    <w:p w14:paraId="6B1BF158" w14:textId="77777777" w:rsidR="008B67B5" w:rsidRDefault="008B67B5" w:rsidP="00537880">
      <w:pPr>
        <w:pBdr>
          <w:bottom w:val="single" w:sz="6" w:space="1" w:color="auto"/>
        </w:pBdr>
      </w:pPr>
    </w:p>
    <w:p w14:paraId="32942589" w14:textId="77777777" w:rsidR="00537880" w:rsidRDefault="00537880" w:rsidP="00537880"/>
    <w:p w14:paraId="7870D561" w14:textId="77777777" w:rsidR="00537880" w:rsidRPr="00C24D72" w:rsidRDefault="00C24D72" w:rsidP="00537880">
      <w:pPr>
        <w:rPr>
          <w:b/>
        </w:rPr>
      </w:pPr>
      <w:r w:rsidRPr="00C24D72">
        <w:rPr>
          <w:b/>
        </w:rPr>
        <w:t>Purpose</w:t>
      </w:r>
    </w:p>
    <w:p w14:paraId="1BB6D790" w14:textId="77777777" w:rsidR="00C24D72" w:rsidRDefault="00C24D72" w:rsidP="00537880"/>
    <w:p w14:paraId="50786363" w14:textId="78D0D1F8" w:rsidR="00C24D72" w:rsidRDefault="00C24D72" w:rsidP="00537880">
      <w:r>
        <w:t xml:space="preserve">This agreement is made </w:t>
      </w:r>
      <w:r w:rsidR="00FA58C1">
        <w:t xml:space="preserve">for the purpose of arranging suitable buyers for </w:t>
      </w:r>
      <w:r w:rsidR="00FA58C1" w:rsidRPr="00FA58C1">
        <w:t>the</w:t>
      </w:r>
      <w:r w:rsidR="00FA58C1">
        <w:t xml:space="preserve"> supplier’s produ</w:t>
      </w:r>
      <w:r w:rsidR="00661550">
        <w:t xml:space="preserve">cts. The </w:t>
      </w:r>
      <w:r w:rsidR="00585E63">
        <w:t>contract manager</w:t>
      </w:r>
      <w:r w:rsidR="00661550">
        <w:t xml:space="preserve"> will use his company’s</w:t>
      </w:r>
      <w:r w:rsidR="00FA58C1">
        <w:t xml:space="preserve"> buyer database, network database or other sources to achieve this purpose.</w:t>
      </w:r>
    </w:p>
    <w:p w14:paraId="3589B005" w14:textId="77777777" w:rsidR="00FA58C1" w:rsidRDefault="00FA58C1" w:rsidP="00537880"/>
    <w:p w14:paraId="7E328E99" w14:textId="77777777" w:rsidR="00FA58C1" w:rsidRPr="00FA58C1" w:rsidRDefault="00FA58C1" w:rsidP="00537880">
      <w:pPr>
        <w:rPr>
          <w:b/>
        </w:rPr>
      </w:pPr>
      <w:r w:rsidRPr="00FA58C1">
        <w:rPr>
          <w:b/>
        </w:rPr>
        <w:t>Background</w:t>
      </w:r>
    </w:p>
    <w:p w14:paraId="74957B2A" w14:textId="77777777" w:rsidR="00FA58C1" w:rsidRDefault="00FA58C1" w:rsidP="00537880"/>
    <w:p w14:paraId="25A2F691" w14:textId="52D9F90A" w:rsidR="00FA58C1" w:rsidRDefault="00FA58C1" w:rsidP="00537880">
      <w:r>
        <w:t xml:space="preserve">Supplier is a trading company/manufacturer dealing in </w:t>
      </w:r>
      <w:r w:rsidR="0073000B">
        <w:t>the commodity or product named above</w:t>
      </w:r>
      <w:r>
        <w:t>.</w:t>
      </w:r>
    </w:p>
    <w:p w14:paraId="77D9D956" w14:textId="77777777" w:rsidR="00FA58C1" w:rsidRDefault="00FA58C1" w:rsidP="00537880"/>
    <w:p w14:paraId="7B73AF13" w14:textId="2D8E6310" w:rsidR="00FA58C1" w:rsidRDefault="00585E63" w:rsidP="00537880">
      <w:r>
        <w:t>The Contract Manager</w:t>
      </w:r>
      <w:r w:rsidR="00FA58C1">
        <w:t xml:space="preserve"> is a global consulting firm established to provide procurement-consulting services to international buyers worldwide.</w:t>
      </w:r>
    </w:p>
    <w:p w14:paraId="20106F67" w14:textId="77777777" w:rsidR="00FA58C1" w:rsidRDefault="00FA58C1" w:rsidP="00537880"/>
    <w:p w14:paraId="318E93DE" w14:textId="2D301BC7" w:rsidR="00FA58C1" w:rsidRDefault="00FA58C1" w:rsidP="00537880">
      <w:r>
        <w:t xml:space="preserve">Supplier wishes to do business with buyers that reside in the </w:t>
      </w:r>
      <w:r w:rsidR="00585E63">
        <w:t>contract manager</w:t>
      </w:r>
      <w:r>
        <w:t xml:space="preserve">’s database or buyers who have other types of connection with the </w:t>
      </w:r>
      <w:r w:rsidR="00585E63">
        <w:t>contract manager</w:t>
      </w:r>
      <w:r>
        <w:t>.</w:t>
      </w:r>
    </w:p>
    <w:p w14:paraId="45CB7022" w14:textId="77777777" w:rsidR="00FA58C1" w:rsidRDefault="00FA58C1" w:rsidP="00537880"/>
    <w:p w14:paraId="2899A2F1" w14:textId="77777777" w:rsidR="00FA58C1" w:rsidRPr="00FA58C1" w:rsidRDefault="00FA58C1" w:rsidP="00537880">
      <w:pPr>
        <w:rPr>
          <w:b/>
        </w:rPr>
      </w:pPr>
      <w:r w:rsidRPr="00FA58C1">
        <w:rPr>
          <w:b/>
        </w:rPr>
        <w:t>Terms</w:t>
      </w:r>
    </w:p>
    <w:p w14:paraId="290CC22E" w14:textId="77777777" w:rsidR="00FA58C1" w:rsidRDefault="00FA58C1" w:rsidP="00537880"/>
    <w:p w14:paraId="69823540" w14:textId="1F0ABD0B" w:rsidR="00FA58C1" w:rsidRDefault="00FA58C1" w:rsidP="00537880">
      <w:r>
        <w:t>This No</w:t>
      </w:r>
      <w:r w:rsidR="00317E79">
        <w:t xml:space="preserve">n-Circumvention Agreement will commence </w:t>
      </w:r>
      <w:r w:rsidR="0073000B">
        <w:t>from the date of signature on this agreement</w:t>
      </w:r>
      <w:r w:rsidR="00317E79">
        <w:t xml:space="preserve"> and will remain in effect forever or until reviewed.</w:t>
      </w:r>
    </w:p>
    <w:p w14:paraId="4341D096" w14:textId="77777777" w:rsidR="00317E79" w:rsidRDefault="00317E79" w:rsidP="00537880"/>
    <w:p w14:paraId="4EEBD964" w14:textId="4A7B2C89" w:rsidR="00317E79" w:rsidRDefault="00317E79" w:rsidP="00537880">
      <w:r>
        <w:t>Both parties may initiate a review of this agreement at any</w:t>
      </w:r>
      <w:r w:rsidR="00585E63">
        <w:t xml:space="preserve"> </w:t>
      </w:r>
      <w:r>
        <w:t>time and both parties must agree to any outcome for it to come into effect.</w:t>
      </w:r>
    </w:p>
    <w:p w14:paraId="48FFB56F" w14:textId="77777777" w:rsidR="00317E79" w:rsidRDefault="00317E79" w:rsidP="00537880"/>
    <w:p w14:paraId="14E03094" w14:textId="77777777" w:rsidR="00317E79" w:rsidRDefault="00317E79" w:rsidP="00537880"/>
    <w:p w14:paraId="6AF92BD1" w14:textId="77777777" w:rsidR="00661550" w:rsidRDefault="00661550" w:rsidP="00537880">
      <w:pPr>
        <w:rPr>
          <w:b/>
        </w:rPr>
      </w:pPr>
    </w:p>
    <w:p w14:paraId="5111B278" w14:textId="0EC4B0EC" w:rsidR="008B67B5" w:rsidRPr="008B67B5" w:rsidRDefault="008B67B5" w:rsidP="00537880">
      <w:pPr>
        <w:rPr>
          <w:b/>
        </w:rPr>
      </w:pPr>
      <w:r w:rsidRPr="008B67B5">
        <w:rPr>
          <w:b/>
        </w:rPr>
        <w:t>Compensation</w:t>
      </w:r>
    </w:p>
    <w:p w14:paraId="2EF882F5" w14:textId="77777777" w:rsidR="008B67B5" w:rsidRDefault="008B67B5" w:rsidP="00537880"/>
    <w:p w14:paraId="2AC3FEE4" w14:textId="537D4AF7" w:rsidR="008B67B5" w:rsidRDefault="00585E63" w:rsidP="00537880">
      <w:r>
        <w:t>The Contract Manager</w:t>
      </w:r>
      <w:r w:rsidR="0021180B">
        <w:t xml:space="preserve"> will introduce buyers </w:t>
      </w:r>
      <w:r w:rsidR="00AA787B">
        <w:t xml:space="preserve">(specifically for supplier’s products) </w:t>
      </w:r>
      <w:r w:rsidR="0021180B">
        <w:t xml:space="preserve">to the supplier. For this service, supplier agrees to compensate </w:t>
      </w:r>
      <w:r w:rsidR="0021180B" w:rsidRPr="0021180B">
        <w:t>the</w:t>
      </w:r>
      <w:r w:rsidR="0021180B">
        <w:t xml:space="preserve"> </w:t>
      </w:r>
      <w:r>
        <w:t>contract manager</w:t>
      </w:r>
      <w:r w:rsidR="0021180B">
        <w:t xml:space="preserve"> according to the </w:t>
      </w:r>
      <w:r w:rsidR="003D486C">
        <w:t>following consulting fee</w:t>
      </w:r>
      <w:r w:rsidR="0021180B">
        <w:t>…</w:t>
      </w:r>
    </w:p>
    <w:p w14:paraId="52774A48" w14:textId="77777777" w:rsidR="0021180B" w:rsidRDefault="0021180B" w:rsidP="00537880"/>
    <w:p w14:paraId="45698E63" w14:textId="11CDCC63" w:rsidR="0021180B" w:rsidRDefault="00C53112" w:rsidP="00537880">
      <w:r>
        <w:t>A fee will be paid</w:t>
      </w:r>
      <w:r w:rsidR="00AA787B">
        <w:t xml:space="preserve"> for every </w:t>
      </w:r>
      <w:r w:rsidR="00AA787B" w:rsidRPr="00585E63">
        <w:rPr>
          <w:b/>
          <w:bCs/>
        </w:rPr>
        <w:t>metric ton</w:t>
      </w:r>
      <w:r w:rsidR="003D486C">
        <w:t xml:space="preserve"> sold to the buyer for the product noted above. This will include sales from repeat orders or further orders placed by the buyer with </w:t>
      </w:r>
      <w:r w:rsidR="003D486C" w:rsidRPr="003D486C">
        <w:t>the</w:t>
      </w:r>
      <w:r w:rsidR="003D486C">
        <w:t xml:space="preserve"> supplier. The </w:t>
      </w:r>
      <w:r w:rsidR="00585E63">
        <w:t>contract manager</w:t>
      </w:r>
      <w:r w:rsidR="003D486C">
        <w:t xml:space="preserve"> fee will remain applicable as long as </w:t>
      </w:r>
      <w:r w:rsidR="003D486C" w:rsidRPr="003D486C">
        <w:t>the</w:t>
      </w:r>
      <w:r w:rsidR="003D486C">
        <w:t xml:space="preserve"> buyer continues buying the above product </w:t>
      </w:r>
      <w:r w:rsidR="008A48C6">
        <w:t xml:space="preserve">from </w:t>
      </w:r>
      <w:r w:rsidR="008A48C6" w:rsidRPr="008A48C6">
        <w:t>the</w:t>
      </w:r>
      <w:r w:rsidR="008A48C6">
        <w:t xml:space="preserve"> supplier.</w:t>
      </w:r>
    </w:p>
    <w:p w14:paraId="2A6430C9" w14:textId="77777777" w:rsidR="008A48C6" w:rsidRDefault="008A48C6" w:rsidP="00537880"/>
    <w:p w14:paraId="66A02089" w14:textId="1087408F" w:rsidR="008A48C6" w:rsidRDefault="008A48C6" w:rsidP="00537880">
      <w:r>
        <w:t xml:space="preserve">If the same buyer </w:t>
      </w:r>
      <w:r w:rsidR="0027725E">
        <w:t xml:space="preserve">(or orders through intermediaries) </w:t>
      </w:r>
      <w:r>
        <w:t xml:space="preserve">buys other products from the supplier, the standard fee for that product has to be negotiated prior to </w:t>
      </w:r>
      <w:r w:rsidRPr="008A48C6">
        <w:t>the</w:t>
      </w:r>
      <w:r>
        <w:t xml:space="preserve"> sale. If the fee is not negotiated prior to </w:t>
      </w:r>
      <w:r w:rsidRPr="008A48C6">
        <w:t>the</w:t>
      </w:r>
      <w:r w:rsidR="0027725E">
        <w:t xml:space="preserve"> sale, a standard fee of 3</w:t>
      </w:r>
      <w:r>
        <w:t xml:space="preserve">0% will apply to the net invoice price. The net invoice price is the FOB price charged by </w:t>
      </w:r>
      <w:r w:rsidRPr="008A48C6">
        <w:t>the</w:t>
      </w:r>
      <w:r>
        <w:t xml:space="preserve"> supplier, excluding insurance, discounts, value added tax, import d</w:t>
      </w:r>
      <w:r w:rsidR="002A37E8">
        <w:t>u</w:t>
      </w:r>
      <w:r>
        <w:t xml:space="preserve">ties and </w:t>
      </w:r>
      <w:r w:rsidR="002A37E8">
        <w:t>delivery costs.</w:t>
      </w:r>
    </w:p>
    <w:p w14:paraId="5826AB69" w14:textId="77777777" w:rsidR="00C53112" w:rsidRDefault="00C53112" w:rsidP="00537880"/>
    <w:p w14:paraId="5E8AC3F8" w14:textId="2BB94E4A" w:rsidR="00C53112" w:rsidRDefault="00C53112" w:rsidP="00537880">
      <w:r>
        <w:t xml:space="preserve">The fee to be paid will be noted via skype or email communication and will serve as the agreed amount payable to the </w:t>
      </w:r>
      <w:r w:rsidR="00585E63">
        <w:t>contract manager</w:t>
      </w:r>
      <w:r>
        <w:t xml:space="preserve">. </w:t>
      </w:r>
    </w:p>
    <w:p w14:paraId="7B8B3D78" w14:textId="77777777" w:rsidR="00087708" w:rsidRDefault="00087708" w:rsidP="00537880"/>
    <w:p w14:paraId="5D45272A" w14:textId="77777777" w:rsidR="002A37E8" w:rsidRDefault="002A37E8" w:rsidP="00537880"/>
    <w:p w14:paraId="2B011C1A" w14:textId="589C09FF" w:rsidR="002A37E8" w:rsidRPr="00C94A23" w:rsidRDefault="00C94A23" w:rsidP="00537880">
      <w:pPr>
        <w:rPr>
          <w:b/>
        </w:rPr>
      </w:pPr>
      <w:r>
        <w:rPr>
          <w:b/>
        </w:rPr>
        <w:t xml:space="preserve">Fee </w:t>
      </w:r>
      <w:r w:rsidRPr="00C94A23">
        <w:rPr>
          <w:b/>
        </w:rPr>
        <w:t>Payment</w:t>
      </w:r>
    </w:p>
    <w:p w14:paraId="5D73303F" w14:textId="77777777" w:rsidR="00C94A23" w:rsidRDefault="00C94A23" w:rsidP="00537880"/>
    <w:p w14:paraId="7D0F8CDE" w14:textId="36E976BA" w:rsidR="00C94A23" w:rsidRDefault="00C94A23" w:rsidP="00537880">
      <w:r>
        <w:t xml:space="preserve">The supplier will make payment via Telegraphic Transfer to the </w:t>
      </w:r>
      <w:r w:rsidR="00585E63">
        <w:t>contract manager</w:t>
      </w:r>
      <w:r>
        <w:t xml:space="preserve">’s bank account within three business days after receiving each payment from the buyer. The </w:t>
      </w:r>
      <w:r w:rsidR="00585E63">
        <w:t>contract manager</w:t>
      </w:r>
      <w:r>
        <w:t xml:space="preserve"> shall provide the supplier with the bank details necessary for the transfer.</w:t>
      </w:r>
    </w:p>
    <w:p w14:paraId="3993D06F" w14:textId="77777777" w:rsidR="00C94A23" w:rsidRDefault="00C94A23" w:rsidP="00537880"/>
    <w:p w14:paraId="5A5F5DF9" w14:textId="6D0093E4" w:rsidR="00C94A23" w:rsidRPr="00F87189" w:rsidRDefault="00F87189" w:rsidP="00537880">
      <w:pPr>
        <w:rPr>
          <w:b/>
        </w:rPr>
      </w:pPr>
      <w:r w:rsidRPr="00F87189">
        <w:rPr>
          <w:b/>
        </w:rPr>
        <w:t>Non-Circumvention and Disclosure</w:t>
      </w:r>
    </w:p>
    <w:p w14:paraId="77B45BA7" w14:textId="77777777" w:rsidR="00317E79" w:rsidRDefault="00317E79" w:rsidP="00537880"/>
    <w:p w14:paraId="5D2D1738" w14:textId="04095404" w:rsidR="00317E79" w:rsidRDefault="00AF1FD2" w:rsidP="00537880">
      <w:r>
        <w:t>The suppl</w:t>
      </w:r>
      <w:r w:rsidR="00991E1E">
        <w:t xml:space="preserve">ier agrees not to circumvent the relationship between </w:t>
      </w:r>
      <w:r w:rsidR="00991E1E" w:rsidRPr="00991E1E">
        <w:t>the</w:t>
      </w:r>
      <w:r w:rsidR="00991E1E">
        <w:t xml:space="preserve"> </w:t>
      </w:r>
      <w:r w:rsidR="00585E63">
        <w:t>contract manager</w:t>
      </w:r>
      <w:r w:rsidR="00991E1E">
        <w:t xml:space="preserve"> and the buyer, or the fee agreed in this contract. This includes all fees due at any time in the future.</w:t>
      </w:r>
    </w:p>
    <w:p w14:paraId="28E37855" w14:textId="77777777" w:rsidR="00991E1E" w:rsidRDefault="00991E1E" w:rsidP="00537880"/>
    <w:p w14:paraId="50ACE8BE" w14:textId="21E094EE" w:rsidR="00991E1E" w:rsidRDefault="00991E1E" w:rsidP="00537880">
      <w:r>
        <w:t xml:space="preserve">The supplier and </w:t>
      </w:r>
      <w:r w:rsidRPr="00991E1E">
        <w:t>the</w:t>
      </w:r>
      <w:r>
        <w:t xml:space="preserve"> </w:t>
      </w:r>
      <w:r w:rsidR="00585E63">
        <w:t>contract manager</w:t>
      </w:r>
      <w:r>
        <w:t xml:space="preserve">, both agree that they shall not disclose or reveal any confidential information to a third party. This includes contract terms, confidential product information, proprietary manufacturing processes, confidential product pricing, commission rates, contact details or finance arrangements. </w:t>
      </w:r>
    </w:p>
    <w:p w14:paraId="659C7F18" w14:textId="77777777" w:rsidR="00991E1E" w:rsidRDefault="00991E1E" w:rsidP="00537880"/>
    <w:p w14:paraId="3E25C268" w14:textId="77777777" w:rsidR="00AE2145" w:rsidRDefault="00AE2145" w:rsidP="00537880">
      <w:pPr>
        <w:rPr>
          <w:b/>
        </w:rPr>
      </w:pPr>
    </w:p>
    <w:p w14:paraId="499FECFE" w14:textId="77777777" w:rsidR="00AE2145" w:rsidRDefault="00AE2145" w:rsidP="00537880">
      <w:pPr>
        <w:rPr>
          <w:b/>
        </w:rPr>
      </w:pPr>
    </w:p>
    <w:p w14:paraId="1753A49E" w14:textId="77777777" w:rsidR="00AE2145" w:rsidRDefault="00AE2145" w:rsidP="00537880">
      <w:pPr>
        <w:rPr>
          <w:b/>
        </w:rPr>
      </w:pPr>
    </w:p>
    <w:p w14:paraId="7EDEFACA" w14:textId="77777777" w:rsidR="00AE2145" w:rsidRDefault="00AE2145" w:rsidP="00537880">
      <w:pPr>
        <w:rPr>
          <w:b/>
        </w:rPr>
      </w:pPr>
    </w:p>
    <w:p w14:paraId="792D6082" w14:textId="77777777" w:rsidR="00003271" w:rsidRDefault="00003271" w:rsidP="00537880">
      <w:pPr>
        <w:rPr>
          <w:b/>
        </w:rPr>
      </w:pPr>
    </w:p>
    <w:p w14:paraId="5CDC4925" w14:textId="77777777" w:rsidR="00003271" w:rsidRDefault="00003271" w:rsidP="00537880">
      <w:pPr>
        <w:rPr>
          <w:b/>
        </w:rPr>
      </w:pPr>
    </w:p>
    <w:p w14:paraId="3FC4AD89" w14:textId="424DEA2A" w:rsidR="00991E1E" w:rsidRPr="00991E1E" w:rsidRDefault="00991E1E" w:rsidP="00537880">
      <w:pPr>
        <w:rPr>
          <w:b/>
        </w:rPr>
      </w:pPr>
      <w:r w:rsidRPr="00991E1E">
        <w:rPr>
          <w:b/>
        </w:rPr>
        <w:t>Termination</w:t>
      </w:r>
    </w:p>
    <w:p w14:paraId="7742373C" w14:textId="77777777" w:rsidR="00991E1E" w:rsidRDefault="00991E1E" w:rsidP="00537880"/>
    <w:p w14:paraId="421D205A" w14:textId="2C51A559" w:rsidR="00991E1E" w:rsidRDefault="006E287B" w:rsidP="00537880">
      <w:r>
        <w:t xml:space="preserve">Either party can terminate this contract by giving 90 days written notice. On termination, payment will be made in respect of orders finalized before the termination date. After this date, the supplier cannot supply the buyer or </w:t>
      </w:r>
      <w:r w:rsidRPr="006E287B">
        <w:t>the</w:t>
      </w:r>
      <w:r>
        <w:t xml:space="preserve"> buyer’s associated companies in any way, shape or form unless payment is made (at the rate stated above) for all supplies.</w:t>
      </w:r>
    </w:p>
    <w:p w14:paraId="2947AF88" w14:textId="77777777" w:rsidR="00AE2145" w:rsidRDefault="00AE2145" w:rsidP="00537880"/>
    <w:p w14:paraId="534107B2" w14:textId="554B81A0" w:rsidR="006E287B" w:rsidRPr="00D16FC3" w:rsidRDefault="00D16FC3" w:rsidP="00537880">
      <w:pPr>
        <w:rPr>
          <w:b/>
        </w:rPr>
      </w:pPr>
      <w:r w:rsidRPr="00D16FC3">
        <w:rPr>
          <w:b/>
        </w:rPr>
        <w:t>Acceptance of this Agreement</w:t>
      </w:r>
    </w:p>
    <w:p w14:paraId="3BDD12F4" w14:textId="77777777" w:rsidR="00D16FC3" w:rsidRDefault="00D16FC3" w:rsidP="00537880"/>
    <w:p w14:paraId="2B93C9AC" w14:textId="7DDDB233" w:rsidR="000B0EFE" w:rsidRDefault="00661550" w:rsidP="00537880">
      <w:r>
        <w:t>We</w:t>
      </w:r>
      <w:r w:rsidR="000B0EFE">
        <w:t xml:space="preserve"> agree to all of </w:t>
      </w:r>
      <w:r w:rsidR="000B0EFE" w:rsidRPr="000B0EFE">
        <w:t>the</w:t>
      </w:r>
      <w:r w:rsidR="000B0EFE">
        <w:t xml:space="preserve"> above terms and conditions stated in this contract between the supplier and the </w:t>
      </w:r>
      <w:r w:rsidR="00585E63">
        <w:t>contract manager</w:t>
      </w:r>
      <w:r w:rsidR="000B0EFE">
        <w:t>.</w:t>
      </w:r>
    </w:p>
    <w:p w14:paraId="5FAC86E7" w14:textId="77777777" w:rsidR="000B0EFE" w:rsidRDefault="000B0EFE" w:rsidP="00537880"/>
    <w:p w14:paraId="78C02754" w14:textId="77777777" w:rsidR="000B0EFE" w:rsidRDefault="000B0EFE" w:rsidP="00537880"/>
    <w:p w14:paraId="7EB1B26E" w14:textId="0666B03A" w:rsidR="000B0EFE" w:rsidRPr="000B0EFE" w:rsidRDefault="00585E63" w:rsidP="000B0EFE">
      <w:pPr>
        <w:jc w:val="center"/>
        <w:rPr>
          <w:b/>
        </w:rPr>
      </w:pPr>
      <w:r>
        <w:rPr>
          <w:b/>
        </w:rPr>
        <w:t>Contract Manager</w:t>
      </w:r>
    </w:p>
    <w:p w14:paraId="2A4BDD51" w14:textId="77777777" w:rsidR="000B0EFE" w:rsidRDefault="000B0EFE" w:rsidP="00537880"/>
    <w:p w14:paraId="5385DC61" w14:textId="77777777" w:rsidR="000B0EFE" w:rsidRDefault="000B0EFE" w:rsidP="00537880"/>
    <w:p w14:paraId="1EC393D0" w14:textId="76EDD840" w:rsidR="000B0EFE" w:rsidRDefault="000B0EFE" w:rsidP="00585E63">
      <w:r>
        <w:t xml:space="preserve">Title: </w:t>
      </w:r>
      <w:r w:rsidR="00585E63">
        <w:t>Contract Manager</w:t>
      </w:r>
    </w:p>
    <w:p w14:paraId="392471A7" w14:textId="6AE2EA44" w:rsidR="000B0EFE" w:rsidRDefault="000B0EFE" w:rsidP="00585E63">
      <w:r>
        <w:t xml:space="preserve">Company: </w:t>
      </w:r>
      <w:r w:rsidR="00585E63">
        <w:t>{</w:t>
      </w:r>
      <w:r w:rsidR="00585E63" w:rsidRPr="00585E63">
        <w:rPr>
          <w:b/>
          <w:bCs/>
        </w:rPr>
        <w:t>Your Company</w:t>
      </w:r>
      <w:r w:rsidR="00585E63">
        <w:t>}</w:t>
      </w:r>
    </w:p>
    <w:p w14:paraId="2B910160" w14:textId="6ACD7570" w:rsidR="000B0EFE" w:rsidRDefault="000B0EFE" w:rsidP="00585E63">
      <w:r>
        <w:t xml:space="preserve">Address: </w:t>
      </w:r>
      <w:bookmarkStart w:id="0" w:name="OLE_LINK1"/>
      <w:r w:rsidR="00585E63">
        <w:t>{</w:t>
      </w:r>
      <w:r w:rsidR="00585E63" w:rsidRPr="00585E63">
        <w:rPr>
          <w:b/>
          <w:bCs/>
        </w:rPr>
        <w:t>Your Address</w:t>
      </w:r>
      <w:r w:rsidR="00585E63">
        <w:t>}</w:t>
      </w:r>
      <w:bookmarkEnd w:id="0"/>
    </w:p>
    <w:p w14:paraId="7C1C663C" w14:textId="77777777" w:rsidR="000B0EFE" w:rsidRDefault="000B0EFE" w:rsidP="00537880"/>
    <w:p w14:paraId="48CEC65E" w14:textId="77777777" w:rsidR="00585E63" w:rsidRDefault="00585E63" w:rsidP="00537880"/>
    <w:p w14:paraId="3F9CD8BE" w14:textId="77777777" w:rsidR="00585E63" w:rsidRDefault="00585E63" w:rsidP="00537880"/>
    <w:p w14:paraId="36055407" w14:textId="0E544B6D" w:rsidR="000B0EFE" w:rsidRDefault="000B0EFE" w:rsidP="00537880">
      <w:r>
        <w:t xml:space="preserve">Signature: </w:t>
      </w:r>
      <w:r w:rsidR="00C53112">
        <w:t xml:space="preserve">    </w:t>
      </w:r>
      <w:r w:rsidR="00585E63">
        <w:t>{</w:t>
      </w:r>
      <w:r w:rsidR="00585E63" w:rsidRPr="00585E63">
        <w:rPr>
          <w:b/>
          <w:bCs/>
        </w:rPr>
        <w:t>Insert Your Signature Here</w:t>
      </w:r>
      <w:r w:rsidR="00585E63">
        <w:t>}</w:t>
      </w:r>
    </w:p>
    <w:p w14:paraId="0575691D" w14:textId="77777777" w:rsidR="000B0EFE" w:rsidRDefault="000B0EFE" w:rsidP="00537880"/>
    <w:p w14:paraId="450065AE" w14:textId="77777777" w:rsidR="000B0EFE" w:rsidRDefault="000B0EFE" w:rsidP="00537880"/>
    <w:p w14:paraId="0AEC27A9" w14:textId="0164AD2D" w:rsidR="000B0EFE" w:rsidRDefault="000B0EFE" w:rsidP="00585E63">
      <w:r>
        <w:t xml:space="preserve">Name: </w:t>
      </w:r>
      <w:r w:rsidR="00585E63">
        <w:t>{</w:t>
      </w:r>
      <w:r w:rsidR="00585E63" w:rsidRPr="00585E63">
        <w:rPr>
          <w:b/>
          <w:bCs/>
        </w:rPr>
        <w:t>Your Name</w:t>
      </w:r>
      <w:r w:rsidR="00585E63">
        <w:t>}</w:t>
      </w:r>
    </w:p>
    <w:p w14:paraId="0F8F4970" w14:textId="77777777" w:rsidR="000B0EFE" w:rsidRDefault="000B0EFE" w:rsidP="00537880"/>
    <w:p w14:paraId="64BD1A64" w14:textId="77777777" w:rsidR="00585E63" w:rsidRDefault="00585E63" w:rsidP="00537880">
      <w:pPr>
        <w:rPr>
          <w:b/>
        </w:rPr>
      </w:pPr>
    </w:p>
    <w:p w14:paraId="45AA4F96" w14:textId="77777777" w:rsidR="00585E63" w:rsidRDefault="00585E63" w:rsidP="00537880">
      <w:pPr>
        <w:rPr>
          <w:b/>
        </w:rPr>
      </w:pPr>
    </w:p>
    <w:p w14:paraId="31BBFE7E" w14:textId="77777777" w:rsidR="00585E63" w:rsidRDefault="00585E63" w:rsidP="00537880">
      <w:pPr>
        <w:rPr>
          <w:b/>
        </w:rPr>
      </w:pPr>
    </w:p>
    <w:p w14:paraId="4B481CD4" w14:textId="6EC9399D" w:rsidR="00AE2145" w:rsidRPr="00AE2145" w:rsidRDefault="00AE2145" w:rsidP="00537880">
      <w:pPr>
        <w:rPr>
          <w:b/>
        </w:rPr>
      </w:pPr>
      <w:r w:rsidRPr="00AE2145">
        <w:rPr>
          <w:b/>
        </w:rPr>
        <w:t>Bank Details For Payment</w:t>
      </w:r>
    </w:p>
    <w:p w14:paraId="5906A3DD" w14:textId="77777777" w:rsidR="00AE2145" w:rsidRDefault="00AE2145" w:rsidP="00537880"/>
    <w:p w14:paraId="5C234E58" w14:textId="35E16E2B" w:rsidR="00AE2145" w:rsidRPr="00AE2145" w:rsidRDefault="00585E63" w:rsidP="00537880">
      <w:pPr>
        <w:rPr>
          <w:color w:val="5F497A" w:themeColor="accent4" w:themeShade="BF"/>
        </w:rPr>
      </w:pPr>
      <w:r>
        <w:rPr>
          <w:color w:val="5F497A" w:themeColor="accent4" w:themeShade="BF"/>
        </w:rPr>
        <w:t>{</w:t>
      </w:r>
      <w:r w:rsidRPr="00585E63">
        <w:rPr>
          <w:b/>
          <w:bCs/>
          <w:color w:val="5F497A" w:themeColor="accent4" w:themeShade="BF"/>
        </w:rPr>
        <w:t>Insert Your Bank Details Here</w:t>
      </w:r>
      <w:r>
        <w:rPr>
          <w:color w:val="5F497A" w:themeColor="accent4" w:themeShade="BF"/>
        </w:rPr>
        <w:t>}</w:t>
      </w:r>
    </w:p>
    <w:p w14:paraId="10A45D49" w14:textId="77777777" w:rsidR="00AE2145" w:rsidRPr="00AE2145" w:rsidRDefault="00AE2145" w:rsidP="00AE2145">
      <w:pPr>
        <w:widowControl w:val="0"/>
        <w:autoSpaceDE w:val="0"/>
        <w:autoSpaceDN w:val="0"/>
        <w:adjustRightInd w:val="0"/>
        <w:rPr>
          <w:rFonts w:ascii="Verdana Italic" w:hAnsi="Verdana Italic" w:cs="Verdana Italic"/>
          <w:color w:val="5F497A" w:themeColor="accent4" w:themeShade="BF"/>
          <w:sz w:val="28"/>
          <w:szCs w:val="28"/>
        </w:rPr>
      </w:pPr>
    </w:p>
    <w:p w14:paraId="6AE0D9C8" w14:textId="0C9B7A1D" w:rsidR="00AE2145" w:rsidRPr="00AE2145" w:rsidRDefault="00AE2145" w:rsidP="00AE2145">
      <w:pPr>
        <w:widowControl w:val="0"/>
        <w:autoSpaceDE w:val="0"/>
        <w:autoSpaceDN w:val="0"/>
        <w:adjustRightInd w:val="0"/>
        <w:rPr>
          <w:rFonts w:cs="Verdana Italic"/>
          <w:color w:val="5F497A" w:themeColor="accent4" w:themeShade="BF"/>
        </w:rPr>
      </w:pPr>
      <w:r w:rsidRPr="00AE2145">
        <w:rPr>
          <w:rFonts w:cs="Verdana Italic"/>
          <w:color w:val="5F497A" w:themeColor="accent4" w:themeShade="BF"/>
        </w:rPr>
        <w:t>Beneficiary Address:</w:t>
      </w:r>
    </w:p>
    <w:p w14:paraId="2886DE30" w14:textId="75D0263C" w:rsidR="00AE2145" w:rsidRDefault="00585E63" w:rsidP="00AE2145">
      <w:r>
        <w:t>{</w:t>
      </w:r>
      <w:r w:rsidRPr="00585E63">
        <w:rPr>
          <w:b/>
          <w:bCs/>
        </w:rPr>
        <w:t>Insert</w:t>
      </w:r>
      <w:r>
        <w:t xml:space="preserve"> </w:t>
      </w:r>
      <w:r w:rsidRPr="00585E63">
        <w:rPr>
          <w:b/>
          <w:bCs/>
        </w:rPr>
        <w:t>Your Address</w:t>
      </w:r>
      <w:r>
        <w:t>}</w:t>
      </w:r>
      <w:r w:rsidR="00AE2145">
        <w:br/>
      </w:r>
    </w:p>
    <w:p w14:paraId="4B434931" w14:textId="77777777" w:rsidR="000B0EFE" w:rsidRDefault="000B0EFE" w:rsidP="00537880"/>
    <w:p w14:paraId="4D57B020" w14:textId="77777777" w:rsidR="00585E63" w:rsidRDefault="00585E63" w:rsidP="00537880"/>
    <w:p w14:paraId="380C9DDB" w14:textId="77777777" w:rsidR="00585E63" w:rsidRDefault="00585E63" w:rsidP="00537880"/>
    <w:p w14:paraId="5710B96B" w14:textId="77777777" w:rsidR="00585E63" w:rsidRDefault="00585E63" w:rsidP="00537880"/>
    <w:p w14:paraId="37A61610" w14:textId="77777777" w:rsidR="00585E63" w:rsidRDefault="00585E63" w:rsidP="00537880"/>
    <w:p w14:paraId="79A935A2" w14:textId="77777777" w:rsidR="00585E63" w:rsidRDefault="00585E63" w:rsidP="00537880"/>
    <w:p w14:paraId="6B7B6F2D" w14:textId="77777777" w:rsidR="00585E63" w:rsidRDefault="00585E63" w:rsidP="00537880"/>
    <w:p w14:paraId="2A8C197F" w14:textId="41EE61D6" w:rsidR="000B0EFE" w:rsidRPr="000B0EFE" w:rsidRDefault="000B0EFE" w:rsidP="000B0EFE">
      <w:pPr>
        <w:jc w:val="center"/>
        <w:rPr>
          <w:b/>
        </w:rPr>
      </w:pPr>
      <w:r w:rsidRPr="000B0EFE">
        <w:rPr>
          <w:b/>
        </w:rPr>
        <w:t>Supplier</w:t>
      </w:r>
    </w:p>
    <w:p w14:paraId="3B763C26" w14:textId="77777777" w:rsidR="000B0EFE" w:rsidRDefault="000B0EFE" w:rsidP="00537880"/>
    <w:p w14:paraId="0CB55937" w14:textId="77777777" w:rsidR="000B0EFE" w:rsidRDefault="000B0EFE" w:rsidP="000B0EFE"/>
    <w:p w14:paraId="51B1A703" w14:textId="77777777" w:rsidR="000B0EFE" w:rsidRDefault="000B0EFE" w:rsidP="000B0EFE">
      <w:r>
        <w:t xml:space="preserve">Title: </w:t>
      </w:r>
    </w:p>
    <w:p w14:paraId="2760F8C1" w14:textId="77777777" w:rsidR="000B0EFE" w:rsidRDefault="000B0EFE" w:rsidP="000B0EFE">
      <w:r>
        <w:t xml:space="preserve">Company: </w:t>
      </w:r>
    </w:p>
    <w:p w14:paraId="4E33D5B6" w14:textId="77777777" w:rsidR="000B0EFE" w:rsidRDefault="000B0EFE" w:rsidP="000B0EFE">
      <w:r>
        <w:t xml:space="preserve">Address: </w:t>
      </w:r>
    </w:p>
    <w:p w14:paraId="359A798A" w14:textId="77777777" w:rsidR="000B0EFE" w:rsidRDefault="000B0EFE" w:rsidP="000B0EFE"/>
    <w:p w14:paraId="684399F4" w14:textId="77777777" w:rsidR="0073000B" w:rsidRDefault="0073000B" w:rsidP="000B0EFE"/>
    <w:p w14:paraId="0235757C" w14:textId="77777777" w:rsidR="000B0EFE" w:rsidRDefault="000B0EFE" w:rsidP="000B0EFE">
      <w:r>
        <w:t xml:space="preserve">Signature: </w:t>
      </w:r>
    </w:p>
    <w:p w14:paraId="57E8BB0F" w14:textId="77777777" w:rsidR="000B0EFE" w:rsidRDefault="000B0EFE" w:rsidP="000B0EFE"/>
    <w:p w14:paraId="047606AD" w14:textId="77777777" w:rsidR="0073000B" w:rsidRDefault="0073000B" w:rsidP="000B0EFE"/>
    <w:p w14:paraId="3EEAD6F1" w14:textId="77777777" w:rsidR="0073000B" w:rsidRDefault="0073000B" w:rsidP="000B0EFE"/>
    <w:p w14:paraId="19970F69" w14:textId="77777777" w:rsidR="000B0EFE" w:rsidRDefault="000B0EFE" w:rsidP="000B0EFE">
      <w:r>
        <w:t xml:space="preserve">Name: </w:t>
      </w:r>
    </w:p>
    <w:p w14:paraId="165D2451" w14:textId="77777777" w:rsidR="000B0EFE" w:rsidRDefault="000B0EFE" w:rsidP="000B0EFE"/>
    <w:p w14:paraId="7A03004C" w14:textId="77777777" w:rsidR="0073000B" w:rsidRDefault="0073000B" w:rsidP="000B0EFE"/>
    <w:p w14:paraId="602F5161" w14:textId="77777777" w:rsidR="0073000B" w:rsidRDefault="0073000B" w:rsidP="000B0EFE"/>
    <w:p w14:paraId="1251D420" w14:textId="77777777" w:rsidR="0073000B" w:rsidRDefault="0073000B" w:rsidP="000B0EFE"/>
    <w:p w14:paraId="0E46F731" w14:textId="77777777" w:rsidR="000B0EFE" w:rsidRDefault="000B0EFE" w:rsidP="000B0EFE">
      <w:r>
        <w:t xml:space="preserve">Date: </w:t>
      </w:r>
    </w:p>
    <w:p w14:paraId="5BBAE298" w14:textId="77777777" w:rsidR="000B0EFE" w:rsidRPr="00537880" w:rsidRDefault="000B0EFE" w:rsidP="00537880">
      <w:bookmarkStart w:id="1" w:name="_GoBack"/>
      <w:bookmarkEnd w:id="1"/>
    </w:p>
    <w:sectPr w:rsidR="000B0EFE" w:rsidRPr="00537880" w:rsidSect="00537880">
      <w:footerReference w:type="even" r:id="rId6"/>
      <w:footerReference w:type="default" r:id="rId7"/>
      <w:pgSz w:w="11900" w:h="16840"/>
      <w:pgMar w:top="1440" w:right="1127" w:bottom="1440"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C5B5B" w14:textId="77777777" w:rsidR="009518AE" w:rsidRDefault="009518AE" w:rsidP="000B0EFE">
      <w:r>
        <w:separator/>
      </w:r>
    </w:p>
  </w:endnote>
  <w:endnote w:type="continuationSeparator" w:id="0">
    <w:p w14:paraId="666F9147" w14:textId="77777777" w:rsidR="009518AE" w:rsidRDefault="009518AE" w:rsidP="000B0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auto"/>
    <w:pitch w:val="variable"/>
    <w:sig w:usb0="A10006FF" w:usb1="4000205B" w:usb2="0000001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Italic">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5377D0" w14:textId="77777777" w:rsidR="00CF1102" w:rsidRDefault="00CF1102" w:rsidP="00CF11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6427B1" w14:textId="77777777" w:rsidR="00CF1102" w:rsidRDefault="00CF1102" w:rsidP="000B0EF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63EFE" w14:textId="0EA2F1BD" w:rsidR="00CF1102" w:rsidRDefault="00CF1102" w:rsidP="00CF1102">
    <w:pPr>
      <w:pStyle w:val="Footer"/>
      <w:framePr w:wrap="around" w:vAnchor="text" w:hAnchor="margin" w:xAlign="right" w:y="1"/>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9518AE">
      <w:rPr>
        <w:rStyle w:val="PageNumber"/>
        <w:noProof/>
      </w:rPr>
      <w:t>1</w:t>
    </w:r>
    <w:r>
      <w:rPr>
        <w:rStyle w:val="PageNumber"/>
      </w:rPr>
      <w:fldChar w:fldCharType="end"/>
    </w:r>
    <w:r w:rsidR="00585E63">
      <w:rPr>
        <w:rStyle w:val="PageNumber"/>
      </w:rPr>
      <w:t xml:space="preserve"> of 4</w:t>
    </w:r>
  </w:p>
  <w:p w14:paraId="100BA85A" w14:textId="77777777" w:rsidR="00CF1102" w:rsidRDefault="00CF1102" w:rsidP="000B0EF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AAC72" w14:textId="77777777" w:rsidR="009518AE" w:rsidRDefault="009518AE" w:rsidP="000B0EFE">
      <w:r>
        <w:separator/>
      </w:r>
    </w:p>
  </w:footnote>
  <w:footnote w:type="continuationSeparator" w:id="0">
    <w:p w14:paraId="6A0266EE" w14:textId="77777777" w:rsidR="009518AE" w:rsidRDefault="009518AE" w:rsidP="000B0E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880"/>
    <w:rsid w:val="00003271"/>
    <w:rsid w:val="00087708"/>
    <w:rsid w:val="000B0EFE"/>
    <w:rsid w:val="0021180B"/>
    <w:rsid w:val="0027725E"/>
    <w:rsid w:val="002A37E8"/>
    <w:rsid w:val="00317E79"/>
    <w:rsid w:val="003B3187"/>
    <w:rsid w:val="003D486C"/>
    <w:rsid w:val="00537880"/>
    <w:rsid w:val="0055168D"/>
    <w:rsid w:val="00585E63"/>
    <w:rsid w:val="00661550"/>
    <w:rsid w:val="006D6865"/>
    <w:rsid w:val="006E287B"/>
    <w:rsid w:val="0073000B"/>
    <w:rsid w:val="008A48C6"/>
    <w:rsid w:val="008B67B5"/>
    <w:rsid w:val="009518AE"/>
    <w:rsid w:val="00991E1E"/>
    <w:rsid w:val="00AA787B"/>
    <w:rsid w:val="00AE2145"/>
    <w:rsid w:val="00AF1FD2"/>
    <w:rsid w:val="00C24D72"/>
    <w:rsid w:val="00C333C6"/>
    <w:rsid w:val="00C53112"/>
    <w:rsid w:val="00C94A23"/>
    <w:rsid w:val="00CF1102"/>
    <w:rsid w:val="00D16FC3"/>
    <w:rsid w:val="00F87189"/>
    <w:rsid w:val="00FA58C1"/>
    <w:rsid w:val="00FD50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B7ADD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EastAsia" w:hAnsi="Verdana"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78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880"/>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0B0EFE"/>
    <w:pPr>
      <w:tabs>
        <w:tab w:val="center" w:pos="4320"/>
        <w:tab w:val="right" w:pos="8640"/>
      </w:tabs>
    </w:pPr>
  </w:style>
  <w:style w:type="character" w:customStyle="1" w:styleId="FooterChar">
    <w:name w:val="Footer Char"/>
    <w:basedOn w:val="DefaultParagraphFont"/>
    <w:link w:val="Footer"/>
    <w:uiPriority w:val="99"/>
    <w:rsid w:val="000B0EFE"/>
  </w:style>
  <w:style w:type="character" w:styleId="PageNumber">
    <w:name w:val="page number"/>
    <w:basedOn w:val="DefaultParagraphFont"/>
    <w:uiPriority w:val="99"/>
    <w:semiHidden/>
    <w:unhideWhenUsed/>
    <w:rsid w:val="000B0EFE"/>
  </w:style>
  <w:style w:type="paragraph" w:styleId="Header">
    <w:name w:val="header"/>
    <w:basedOn w:val="Normal"/>
    <w:link w:val="HeaderChar"/>
    <w:uiPriority w:val="99"/>
    <w:unhideWhenUsed/>
    <w:rsid w:val="000B0EFE"/>
    <w:pPr>
      <w:tabs>
        <w:tab w:val="center" w:pos="4320"/>
        <w:tab w:val="right" w:pos="8640"/>
      </w:tabs>
    </w:pPr>
  </w:style>
  <w:style w:type="character" w:customStyle="1" w:styleId="HeaderChar">
    <w:name w:val="Header Char"/>
    <w:basedOn w:val="DefaultParagraphFont"/>
    <w:link w:val="Header"/>
    <w:uiPriority w:val="99"/>
    <w:rsid w:val="000B0EFE"/>
  </w:style>
  <w:style w:type="paragraph" w:styleId="BalloonText">
    <w:name w:val="Balloon Text"/>
    <w:basedOn w:val="Normal"/>
    <w:link w:val="BalloonTextChar"/>
    <w:uiPriority w:val="99"/>
    <w:semiHidden/>
    <w:unhideWhenUsed/>
    <w:rsid w:val="00C5311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5311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298096">
      <w:bodyDiv w:val="1"/>
      <w:marLeft w:val="0"/>
      <w:marRight w:val="0"/>
      <w:marTop w:val="0"/>
      <w:marBottom w:val="0"/>
      <w:divBdr>
        <w:top w:val="none" w:sz="0" w:space="0" w:color="auto"/>
        <w:left w:val="none" w:sz="0" w:space="0" w:color="auto"/>
        <w:bottom w:val="none" w:sz="0" w:space="0" w:color="auto"/>
        <w:right w:val="none" w:sz="0" w:space="0" w:color="auto"/>
      </w:divBdr>
    </w:div>
    <w:div w:id="1209682784">
      <w:bodyDiv w:val="1"/>
      <w:marLeft w:val="0"/>
      <w:marRight w:val="0"/>
      <w:marTop w:val="0"/>
      <w:marBottom w:val="0"/>
      <w:divBdr>
        <w:top w:val="none" w:sz="0" w:space="0" w:color="auto"/>
        <w:left w:val="none" w:sz="0" w:space="0" w:color="auto"/>
        <w:bottom w:val="none" w:sz="0" w:space="0" w:color="auto"/>
        <w:right w:val="none" w:sz="0" w:space="0" w:color="auto"/>
      </w:divBdr>
    </w:div>
    <w:div w:id="1699963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4</Pages>
  <Words>581</Words>
  <Characters>3317</Characters>
  <Application>Microsoft Macintosh Word</Application>
  <DocSecurity>0</DocSecurity>
  <Lines>27</Lines>
  <Paragraphs>7</Paragraphs>
  <ScaleCrop>false</ScaleCrop>
  <Company>Lentrica</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 Sadak</dc:creator>
  <cp:keywords/>
  <dc:description/>
  <cp:lastModifiedBy>Microsoft Office User</cp:lastModifiedBy>
  <cp:revision>19</cp:revision>
  <dcterms:created xsi:type="dcterms:W3CDTF">2015-08-23T14:10:00Z</dcterms:created>
  <dcterms:modified xsi:type="dcterms:W3CDTF">2017-02-25T15:27:00Z</dcterms:modified>
</cp:coreProperties>
</file>